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67223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67223" w:rsidRDefault="00E67223">
            <w:pPr>
              <w:ind w:firstLine="300"/>
              <w:jc w:val="right"/>
              <w:divId w:val="1826042143"/>
              <w:rPr>
                <w:color w:val="000000"/>
              </w:rPr>
            </w:pPr>
            <w:r>
              <w:rPr>
                <w:color w:val="000000"/>
              </w:rPr>
              <w:t>ПРИЛОЖЕНИЕ 1</w:t>
            </w:r>
            <w:r w:rsidR="00475958">
              <w:rPr>
                <w:color w:val="000000"/>
              </w:rPr>
              <w:t>0</w:t>
            </w:r>
          </w:p>
          <w:p w:rsidR="00E67223" w:rsidRDefault="00E67223">
            <w:pPr>
              <w:spacing w:line="1" w:lineRule="auto"/>
            </w:pPr>
          </w:p>
        </w:tc>
      </w:tr>
    </w:tbl>
    <w:p w:rsidR="00E67223" w:rsidRDefault="004B330A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67223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67223" w:rsidRDefault="00E67223">
            <w:pPr>
              <w:ind w:firstLine="300"/>
              <w:jc w:val="right"/>
              <w:divId w:val="892079450"/>
              <w:rPr>
                <w:color w:val="000000"/>
              </w:rPr>
            </w:pPr>
            <w:bookmarkStart w:id="0" w:name="__bookmark_4"/>
            <w:bookmarkEnd w:id="0"/>
            <w:r>
              <w:rPr>
                <w:color w:val="000000"/>
              </w:rPr>
              <w:t>"Об областном бюджете на 2025 год</w:t>
            </w:r>
          </w:p>
          <w:p w:rsidR="00E67223" w:rsidRDefault="00E67223">
            <w:pPr>
              <w:spacing w:line="1" w:lineRule="auto"/>
            </w:pPr>
          </w:p>
        </w:tc>
      </w:tr>
    </w:tbl>
    <w:p w:rsidR="00E67223" w:rsidRDefault="00E67223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67223" w:rsidRPr="00475958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67223" w:rsidRPr="004B330A" w:rsidRDefault="00E67223">
            <w:pPr>
              <w:ind w:firstLine="300"/>
              <w:jc w:val="right"/>
              <w:divId w:val="950745845"/>
              <w:rPr>
                <w:color w:val="000000"/>
                <w:lang w:val="ru-RU"/>
              </w:rPr>
            </w:pPr>
            <w:bookmarkStart w:id="1" w:name="__bookmark_5"/>
            <w:bookmarkEnd w:id="1"/>
            <w:r w:rsidRPr="004B330A">
              <w:rPr>
                <w:color w:val="000000"/>
                <w:lang w:val="ru-RU"/>
              </w:rPr>
              <w:t>и на плановый период 2026 и 2027 годов"</w:t>
            </w:r>
          </w:p>
          <w:p w:rsidR="00E67223" w:rsidRPr="004B330A" w:rsidRDefault="00E67223">
            <w:pPr>
              <w:spacing w:line="1" w:lineRule="auto"/>
              <w:rPr>
                <w:lang w:val="ru-RU"/>
              </w:rPr>
            </w:pPr>
          </w:p>
        </w:tc>
      </w:tr>
    </w:tbl>
    <w:p w:rsidR="00E67223" w:rsidRDefault="00E67223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67223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67223" w:rsidRDefault="00E67223">
            <w:pPr>
              <w:ind w:firstLine="300"/>
              <w:jc w:val="right"/>
              <w:divId w:val="1058431156"/>
              <w:rPr>
                <w:color w:val="000000"/>
              </w:rPr>
            </w:pPr>
            <w:bookmarkStart w:id="2" w:name="__bookmark_6"/>
            <w:bookmarkEnd w:id="2"/>
            <w:r>
              <w:rPr>
                <w:color w:val="000000"/>
              </w:rPr>
              <w:t xml:space="preserve">Таблица </w:t>
            </w:r>
            <w:r w:rsidR="00475958">
              <w:rPr>
                <w:color w:val="000000"/>
              </w:rPr>
              <w:t>19</w:t>
            </w:r>
          </w:p>
          <w:p w:rsidR="00E67223" w:rsidRDefault="00E67223">
            <w:pPr>
              <w:spacing w:line="1" w:lineRule="auto"/>
            </w:pPr>
          </w:p>
        </w:tc>
      </w:tr>
    </w:tbl>
    <w:p w:rsidR="00E67223" w:rsidRDefault="004B330A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67223" w:rsidRPr="00475958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67223" w:rsidRPr="004B330A" w:rsidRDefault="00E67223">
            <w:pPr>
              <w:ind w:firstLine="300"/>
              <w:jc w:val="center"/>
              <w:divId w:val="577056595"/>
              <w:rPr>
                <w:b/>
                <w:bCs/>
                <w:color w:val="000000"/>
                <w:lang w:val="ru-RU"/>
              </w:rPr>
            </w:pPr>
            <w:bookmarkStart w:id="3" w:name="__bookmark_7"/>
            <w:bookmarkEnd w:id="3"/>
            <w:r w:rsidRPr="004B330A">
              <w:rPr>
                <w:b/>
                <w:bCs/>
                <w:color w:val="000000"/>
                <w:lang w:val="ru-RU"/>
              </w:rPr>
              <w:t>РАСПРЕДЕЛЕНИЕ СУБВЕНЦИЙ, ПЕРЕДАВАЕМЫХ БЮДЖЕТАМ МУНИЦИПАЛЬНЫХ РАЙОНОВ, МУНИЦИПАЛЬНЫХ ОКРУГОВ НА 2025 ГОД И НА ПЛАНОВЫЙ ПЕРИОД 2026 И 2027 ГОДОВ НА ОСУЩЕСТВЛЕНИЕ ОРГАНАМИ МЕСТНОГО САМОУПРАВЛЕНИЯ МУНИЦИПАЛЬНЫХ РАЙОНОВ, МУНИЦИПАЛЬНЫХ ОКРУГОВ ГОСУДАРСТВЕННЫХ ПОЛНОМОЧИЙ В СФЕРЕ АГРОПРОМЫШЛЕННОГО КОМПЛЕКСА</w:t>
            </w:r>
          </w:p>
          <w:p w:rsidR="00E67223" w:rsidRPr="004B330A" w:rsidRDefault="00E67223">
            <w:pPr>
              <w:spacing w:line="1" w:lineRule="auto"/>
              <w:rPr>
                <w:lang w:val="ru-RU"/>
              </w:rPr>
            </w:pPr>
          </w:p>
        </w:tc>
      </w:tr>
    </w:tbl>
    <w:p w:rsidR="00E67223" w:rsidRDefault="004B330A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E67223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223" w:rsidRDefault="004B330A">
            <w:pPr>
              <w:jc w:val="center"/>
              <w:rPr>
                <w:b/>
                <w:bCs/>
                <w:color w:val="000000"/>
              </w:rPr>
            </w:pPr>
            <w:bookmarkStart w:id="4" w:name="__bookmark_8"/>
            <w:bookmarkEnd w:id="4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223" w:rsidRDefault="004B33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E67223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223" w:rsidRDefault="00E67223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E67223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7223" w:rsidRDefault="00E67223">
                  <w:pPr>
                    <w:jc w:val="center"/>
                    <w:divId w:val="108428024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2025 год</w:t>
                  </w:r>
                </w:p>
                <w:p w:rsidR="00E67223" w:rsidRDefault="00E67223">
                  <w:pPr>
                    <w:spacing w:line="1" w:lineRule="auto"/>
                  </w:pPr>
                </w:p>
              </w:tc>
            </w:tr>
          </w:tbl>
          <w:p w:rsidR="00E67223" w:rsidRDefault="00E67223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223" w:rsidRDefault="00E67223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E67223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7223" w:rsidRDefault="00E67223">
                  <w:pPr>
                    <w:jc w:val="center"/>
                    <w:divId w:val="1075861268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2026 год</w:t>
                  </w:r>
                </w:p>
                <w:p w:rsidR="00E67223" w:rsidRDefault="00E67223">
                  <w:pPr>
                    <w:spacing w:line="1" w:lineRule="auto"/>
                  </w:pPr>
                </w:p>
              </w:tc>
            </w:tr>
          </w:tbl>
          <w:p w:rsidR="00E67223" w:rsidRDefault="00E67223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223" w:rsidRDefault="00E67223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E67223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67223" w:rsidRDefault="00E67223">
                  <w:pPr>
                    <w:jc w:val="center"/>
                    <w:divId w:val="1269461712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2027 год</w:t>
                  </w:r>
                </w:p>
                <w:p w:rsidR="00E67223" w:rsidRDefault="00E67223">
                  <w:pPr>
                    <w:spacing w:line="1" w:lineRule="auto"/>
                  </w:pPr>
                </w:p>
              </w:tc>
            </w:tr>
          </w:tbl>
          <w:p w:rsidR="00E67223" w:rsidRDefault="00E67223">
            <w:pPr>
              <w:spacing w:line="1" w:lineRule="auto"/>
            </w:pPr>
          </w:p>
        </w:tc>
      </w:tr>
      <w:bookmarkStart w:id="5" w:name="_Toc2"/>
      <w:bookmarkEnd w:id="5"/>
      <w:tr w:rsidR="00E672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223" w:rsidRDefault="00775294">
            <w:pPr>
              <w:rPr>
                <w:vanish/>
              </w:rPr>
            </w:pPr>
            <w:r>
              <w:fldChar w:fldCharType="begin"/>
            </w:r>
            <w:r w:rsidR="004B330A">
              <w:instrText>TC "2" \f C \l "1"</w:instrText>
            </w:r>
            <w:r>
              <w:fldChar w:fldCharType="end"/>
            </w:r>
          </w:p>
          <w:p w:rsidR="00E67223" w:rsidRDefault="004B330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7223" w:rsidRDefault="00E6722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67223" w:rsidRDefault="00E6722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67223" w:rsidRDefault="00E67223">
            <w:pPr>
              <w:spacing w:line="1" w:lineRule="auto"/>
              <w:jc w:val="right"/>
            </w:pPr>
          </w:p>
        </w:tc>
      </w:tr>
      <w:bookmarkStart w:id="6" w:name="_TocБуйский_муниципальный_район"/>
      <w:bookmarkEnd w:id="6"/>
      <w:tr w:rsidR="00E672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775294">
            <w:pPr>
              <w:rPr>
                <w:vanish/>
              </w:rPr>
            </w:pPr>
            <w:r>
              <w:fldChar w:fldCharType="begin"/>
            </w:r>
            <w:r w:rsidR="004B330A">
              <w:instrText>TC "Буйский муниципальный район" \f C \l "2"</w:instrText>
            </w:r>
            <w:r>
              <w:fldChar w:fldCharType="end"/>
            </w:r>
          </w:p>
          <w:p w:rsidR="00E67223" w:rsidRDefault="004B330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Буйский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3 171,700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3 171,700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3 171,700</w:t>
            </w:r>
          </w:p>
        </w:tc>
      </w:tr>
      <w:bookmarkStart w:id="7" w:name="_TocВохомский_муниципальный_район"/>
      <w:bookmarkEnd w:id="7"/>
      <w:tr w:rsidR="00E672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775294">
            <w:pPr>
              <w:rPr>
                <w:vanish/>
              </w:rPr>
            </w:pPr>
            <w:r>
              <w:fldChar w:fldCharType="begin"/>
            </w:r>
            <w:r w:rsidR="004B330A">
              <w:instrText>TC "Вохомский муниципальный район" \f C \l "2"</w:instrText>
            </w:r>
            <w:r>
              <w:fldChar w:fldCharType="end"/>
            </w:r>
          </w:p>
          <w:p w:rsidR="00E67223" w:rsidRDefault="004B330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Вохомский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1 479,000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1 479,000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1 479,000</w:t>
            </w:r>
          </w:p>
        </w:tc>
      </w:tr>
      <w:bookmarkStart w:id="8" w:name="_TocГаличский_муниципальный_район"/>
      <w:bookmarkEnd w:id="8"/>
      <w:tr w:rsidR="00E672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775294">
            <w:pPr>
              <w:rPr>
                <w:vanish/>
              </w:rPr>
            </w:pPr>
            <w:r>
              <w:fldChar w:fldCharType="begin"/>
            </w:r>
            <w:r w:rsidR="004B330A">
              <w:instrText>TC "Галичский муниципальный район" \f C \l "2"</w:instrText>
            </w:r>
            <w:r>
              <w:fldChar w:fldCharType="end"/>
            </w:r>
          </w:p>
          <w:p w:rsidR="00E67223" w:rsidRDefault="004B330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6 181,000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6 181,000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6 181,000</w:t>
            </w:r>
          </w:p>
        </w:tc>
      </w:tr>
      <w:bookmarkStart w:id="9" w:name="_TocКостромской_муниципальный_район"/>
      <w:bookmarkEnd w:id="9"/>
      <w:tr w:rsidR="00E672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775294">
            <w:pPr>
              <w:rPr>
                <w:vanish/>
              </w:rPr>
            </w:pPr>
            <w:r>
              <w:fldChar w:fldCharType="begin"/>
            </w:r>
            <w:r w:rsidR="004B330A">
              <w:instrText>TC "Костромской муниципальный район" \f C \l "2"</w:instrText>
            </w:r>
            <w:r>
              <w:fldChar w:fldCharType="end"/>
            </w:r>
          </w:p>
          <w:p w:rsidR="00E67223" w:rsidRDefault="004B330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8 635,600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8 597,800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8 597,800</w:t>
            </w:r>
          </w:p>
        </w:tc>
      </w:tr>
      <w:bookmarkStart w:id="10" w:name="_TocКрасносельский_муниципальный_район"/>
      <w:bookmarkEnd w:id="10"/>
      <w:tr w:rsidR="00E672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775294">
            <w:pPr>
              <w:rPr>
                <w:vanish/>
              </w:rPr>
            </w:pPr>
            <w:r>
              <w:fldChar w:fldCharType="begin"/>
            </w:r>
            <w:r w:rsidR="004B330A">
              <w:instrText>TC "Красносельский муниципальный район" \f C \l "2"</w:instrText>
            </w:r>
            <w:r>
              <w:fldChar w:fldCharType="end"/>
            </w:r>
          </w:p>
          <w:p w:rsidR="00E67223" w:rsidRDefault="004B330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Красносельский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3 476,200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3 476,200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3 476,200</w:t>
            </w:r>
          </w:p>
        </w:tc>
      </w:tr>
      <w:bookmarkStart w:id="11" w:name="_TocМуниципальный_район_г.Нерехта_и_Нере"/>
      <w:bookmarkEnd w:id="11"/>
      <w:tr w:rsidR="00E672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775294">
            <w:pPr>
              <w:rPr>
                <w:vanish/>
              </w:rPr>
            </w:pPr>
            <w:r>
              <w:fldChar w:fldCharType="begin"/>
            </w:r>
            <w:r w:rsidR="004B330A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E67223" w:rsidRPr="004B330A" w:rsidRDefault="004B330A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4B330A">
              <w:rPr>
                <w:color w:val="000000"/>
                <w:sz w:val="18"/>
                <w:szCs w:val="18"/>
                <w:lang w:val="ru-RU"/>
              </w:rPr>
              <w:t>Муниципальный район г.Нерехта и Нерехтский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3 558,100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3 558,100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3 558,100</w:t>
            </w:r>
          </w:p>
        </w:tc>
      </w:tr>
      <w:bookmarkStart w:id="12" w:name="_TocСудиславский_муниципальный_район"/>
      <w:bookmarkEnd w:id="12"/>
      <w:tr w:rsidR="00E672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775294">
            <w:pPr>
              <w:rPr>
                <w:vanish/>
              </w:rPr>
            </w:pPr>
            <w:r>
              <w:fldChar w:fldCharType="begin"/>
            </w:r>
            <w:r w:rsidR="004B330A">
              <w:instrText>TC "Судиславский муниципальный район" \f C \l "2"</w:instrText>
            </w:r>
            <w:r>
              <w:fldChar w:fldCharType="end"/>
            </w:r>
          </w:p>
          <w:p w:rsidR="00E67223" w:rsidRDefault="004B330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Судиславский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2 465,000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2 465,000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2 465,000</w:t>
            </w:r>
          </w:p>
        </w:tc>
      </w:tr>
      <w:bookmarkStart w:id="13" w:name="_TocСусанинский_муниципальный_район"/>
      <w:bookmarkEnd w:id="13"/>
      <w:tr w:rsidR="00E672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775294">
            <w:pPr>
              <w:rPr>
                <w:vanish/>
              </w:rPr>
            </w:pPr>
            <w:r>
              <w:fldChar w:fldCharType="begin"/>
            </w:r>
            <w:r w:rsidR="004B330A">
              <w:instrText>TC "Сусанинский муниципальный район" \f C \l "2"</w:instrText>
            </w:r>
            <w:r>
              <w:fldChar w:fldCharType="end"/>
            </w:r>
          </w:p>
          <w:p w:rsidR="00E67223" w:rsidRDefault="004B330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Сусанинский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2 465,000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2 465,000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2 465,000</w:t>
            </w:r>
          </w:p>
        </w:tc>
      </w:tr>
      <w:bookmarkStart w:id="14" w:name="_TocЧухломский_муниципальный_район"/>
      <w:bookmarkEnd w:id="14"/>
      <w:tr w:rsidR="00E672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775294">
            <w:pPr>
              <w:rPr>
                <w:vanish/>
              </w:rPr>
            </w:pPr>
            <w:r>
              <w:fldChar w:fldCharType="begin"/>
            </w:r>
            <w:r w:rsidR="004B330A">
              <w:instrText>TC "Чухломский муниципальный район" \f C \l "2"</w:instrText>
            </w:r>
            <w:r>
              <w:fldChar w:fldCharType="end"/>
            </w:r>
          </w:p>
          <w:p w:rsidR="00E67223" w:rsidRDefault="004B330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Чухломский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1 581,400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1 581,400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1 581,400</w:t>
            </w:r>
          </w:p>
        </w:tc>
      </w:tr>
      <w:bookmarkStart w:id="15" w:name="_TocШарьинский_муниципальный_район"/>
      <w:bookmarkEnd w:id="15"/>
      <w:tr w:rsidR="00E672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775294">
            <w:pPr>
              <w:rPr>
                <w:vanish/>
              </w:rPr>
            </w:pPr>
            <w:r>
              <w:fldChar w:fldCharType="begin"/>
            </w:r>
            <w:r w:rsidR="004B330A">
              <w:instrText>TC "Шарьинский муниципальный район" \f C \l "2"</w:instrText>
            </w:r>
            <w:r>
              <w:fldChar w:fldCharType="end"/>
            </w:r>
          </w:p>
          <w:p w:rsidR="00E67223" w:rsidRDefault="004B330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Шарьинский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3 727,400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3 727,400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3 727,400</w:t>
            </w:r>
          </w:p>
        </w:tc>
      </w:tr>
      <w:bookmarkStart w:id="16" w:name="_Toc3"/>
      <w:bookmarkEnd w:id="16"/>
      <w:tr w:rsidR="00E672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223" w:rsidRDefault="00775294">
            <w:pPr>
              <w:rPr>
                <w:vanish/>
              </w:rPr>
            </w:pPr>
            <w:r>
              <w:fldChar w:fldCharType="begin"/>
            </w:r>
            <w:r w:rsidR="004B330A">
              <w:instrText>TC "3" \f C \l "1"</w:instrText>
            </w:r>
            <w:r>
              <w:fldChar w:fldCharType="end"/>
            </w:r>
          </w:p>
          <w:p w:rsidR="00E67223" w:rsidRDefault="004B330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7223" w:rsidRDefault="00E6722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67223" w:rsidRDefault="00E6722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67223" w:rsidRDefault="00E67223">
            <w:pPr>
              <w:spacing w:line="1" w:lineRule="auto"/>
              <w:jc w:val="right"/>
            </w:pPr>
          </w:p>
        </w:tc>
      </w:tr>
      <w:bookmarkStart w:id="17" w:name="_TocКологривский_муниципальный_округ"/>
      <w:bookmarkEnd w:id="17"/>
      <w:tr w:rsidR="00E672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775294">
            <w:pPr>
              <w:rPr>
                <w:vanish/>
              </w:rPr>
            </w:pPr>
            <w:r>
              <w:fldChar w:fldCharType="begin"/>
            </w:r>
            <w:r w:rsidR="004B330A">
              <w:instrText>TC "Кологривский муниципальный округ" \f C \l "2"</w:instrText>
            </w:r>
            <w:r>
              <w:fldChar w:fldCharType="end"/>
            </w:r>
          </w:p>
          <w:p w:rsidR="00E67223" w:rsidRDefault="004B330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Кологривский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1 946,600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1 946,600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1 946,600</w:t>
            </w:r>
          </w:p>
        </w:tc>
      </w:tr>
      <w:bookmarkStart w:id="18" w:name="_TocМежевской_муниципальный_округ"/>
      <w:bookmarkEnd w:id="18"/>
      <w:tr w:rsidR="00E672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775294">
            <w:pPr>
              <w:rPr>
                <w:vanish/>
              </w:rPr>
            </w:pPr>
            <w:r>
              <w:fldChar w:fldCharType="begin"/>
            </w:r>
            <w:r w:rsidR="004B330A">
              <w:instrText>TC "Межевской муниципальный округ" \f C \l "2"</w:instrText>
            </w:r>
            <w:r>
              <w:fldChar w:fldCharType="end"/>
            </w:r>
          </w:p>
          <w:p w:rsidR="00E67223" w:rsidRDefault="004B330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Межевской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569,300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569,300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569,300</w:t>
            </w:r>
          </w:p>
        </w:tc>
      </w:tr>
      <w:bookmarkStart w:id="19" w:name="_TocНейский_муниципальный_округ"/>
      <w:bookmarkEnd w:id="19"/>
      <w:tr w:rsidR="00E672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775294">
            <w:pPr>
              <w:rPr>
                <w:vanish/>
              </w:rPr>
            </w:pPr>
            <w:r>
              <w:fldChar w:fldCharType="begin"/>
            </w:r>
            <w:r w:rsidR="004B330A">
              <w:instrText>TC "Нейский муниципальный округ" \f C \l "2"</w:instrText>
            </w:r>
            <w:r>
              <w:fldChar w:fldCharType="end"/>
            </w:r>
          </w:p>
          <w:p w:rsidR="00E67223" w:rsidRDefault="004B330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Нейский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1 335,900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1 335,900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1 335,900</w:t>
            </w:r>
          </w:p>
        </w:tc>
      </w:tr>
      <w:bookmarkStart w:id="20" w:name="_TocПарфеньевский_муниципальный_округ"/>
      <w:bookmarkEnd w:id="20"/>
      <w:tr w:rsidR="00E672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775294">
            <w:pPr>
              <w:rPr>
                <w:vanish/>
              </w:rPr>
            </w:pPr>
            <w:r>
              <w:fldChar w:fldCharType="begin"/>
            </w:r>
            <w:r w:rsidR="004B330A">
              <w:instrText>TC "Парфеньевский муниципальный округ" \f C \l "2"</w:instrText>
            </w:r>
            <w:r>
              <w:fldChar w:fldCharType="end"/>
            </w:r>
          </w:p>
          <w:p w:rsidR="00E67223" w:rsidRDefault="004B330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Парфеньевский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986,000</w:t>
            </w:r>
          </w:p>
        </w:tc>
      </w:tr>
      <w:bookmarkStart w:id="21" w:name="_TocПоназыревский_муниципальный_округ"/>
      <w:bookmarkEnd w:id="21"/>
      <w:tr w:rsidR="00E672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775294">
            <w:pPr>
              <w:rPr>
                <w:vanish/>
              </w:rPr>
            </w:pPr>
            <w:r>
              <w:fldChar w:fldCharType="begin"/>
            </w:r>
            <w:r w:rsidR="004B330A">
              <w:instrText>TC "Поназыревский муниципальный округ" \f C \l "2"</w:instrText>
            </w:r>
            <w:r>
              <w:fldChar w:fldCharType="end"/>
            </w:r>
          </w:p>
          <w:p w:rsidR="00E67223" w:rsidRDefault="004B330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Поназыревский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769,500</w:t>
            </w:r>
          </w:p>
        </w:tc>
      </w:tr>
      <w:bookmarkStart w:id="22" w:name="_TocПыщугский_муниципальный_округ"/>
      <w:bookmarkEnd w:id="22"/>
      <w:tr w:rsidR="00E672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775294">
            <w:pPr>
              <w:rPr>
                <w:vanish/>
              </w:rPr>
            </w:pPr>
            <w:r>
              <w:fldChar w:fldCharType="begin"/>
            </w:r>
            <w:r w:rsidR="004B330A">
              <w:instrText>TC "Пыщугский муниципальный округ" \f C \l "2"</w:instrText>
            </w:r>
            <w:r>
              <w:fldChar w:fldCharType="end"/>
            </w:r>
          </w:p>
          <w:p w:rsidR="00E67223" w:rsidRDefault="004B330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Пыщугский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768,200</w:t>
            </w:r>
          </w:p>
        </w:tc>
      </w:tr>
      <w:bookmarkStart w:id="23" w:name="_TocМантуровский_муниципальный_округ"/>
      <w:bookmarkEnd w:id="23"/>
      <w:tr w:rsidR="00E672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775294">
            <w:pPr>
              <w:rPr>
                <w:vanish/>
              </w:rPr>
            </w:pPr>
            <w:r>
              <w:fldChar w:fldCharType="begin"/>
            </w:r>
            <w:r w:rsidR="004B330A">
              <w:instrText>TC "Мантуровский муниципальный округ" \f C \l "2"</w:instrText>
            </w:r>
            <w:r>
              <w:fldChar w:fldCharType="end"/>
            </w:r>
          </w:p>
          <w:p w:rsidR="00E67223" w:rsidRDefault="004B330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Мантуровский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1 716,500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1 716,500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1 716,500</w:t>
            </w:r>
          </w:p>
        </w:tc>
      </w:tr>
      <w:bookmarkStart w:id="24" w:name="_TocОстровский_муниципальный_округ"/>
      <w:bookmarkEnd w:id="24"/>
      <w:tr w:rsidR="00E672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775294">
            <w:pPr>
              <w:rPr>
                <w:vanish/>
              </w:rPr>
            </w:pPr>
            <w:r>
              <w:fldChar w:fldCharType="begin"/>
            </w:r>
            <w:r w:rsidR="004B330A">
              <w:instrText>TC "Островский муниципальный округ" \f C \l "2"</w:instrText>
            </w:r>
            <w:r>
              <w:fldChar w:fldCharType="end"/>
            </w:r>
          </w:p>
          <w:p w:rsidR="00E67223" w:rsidRDefault="004B330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3 112,800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3 112,800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3 112,800</w:t>
            </w:r>
          </w:p>
        </w:tc>
      </w:tr>
      <w:bookmarkStart w:id="25" w:name="_TocПавинский_муниципальный_округ"/>
      <w:bookmarkEnd w:id="25"/>
      <w:tr w:rsidR="00E672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775294">
            <w:pPr>
              <w:rPr>
                <w:vanish/>
              </w:rPr>
            </w:pPr>
            <w:r>
              <w:fldChar w:fldCharType="begin"/>
            </w:r>
            <w:r w:rsidR="004B330A">
              <w:instrText>TC "Павинский муниципальный округ" \f C \l "2"</w:instrText>
            </w:r>
            <w:r>
              <w:fldChar w:fldCharType="end"/>
            </w:r>
          </w:p>
          <w:p w:rsidR="00E67223" w:rsidRDefault="004B330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Павинский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493,000</w:t>
            </w:r>
          </w:p>
        </w:tc>
      </w:tr>
      <w:bookmarkStart w:id="26" w:name="_TocСолигаличский__муниципальный_округ"/>
      <w:bookmarkEnd w:id="26"/>
      <w:tr w:rsidR="00E672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775294">
            <w:pPr>
              <w:rPr>
                <w:vanish/>
              </w:rPr>
            </w:pPr>
            <w:r>
              <w:fldChar w:fldCharType="begin"/>
            </w:r>
            <w:r w:rsidR="004B330A">
              <w:instrText>TC "Солигаличский  муниципальный округ" \f C \l "2"</w:instrText>
            </w:r>
            <w:r>
              <w:fldChar w:fldCharType="end"/>
            </w:r>
          </w:p>
          <w:p w:rsidR="00E67223" w:rsidRDefault="004B330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Солигаличский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2 835,100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2 835,100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2 835,100</w:t>
            </w:r>
          </w:p>
        </w:tc>
      </w:tr>
      <w:bookmarkStart w:id="27" w:name="_TocАнтроповский_муниципальный_округ"/>
      <w:bookmarkEnd w:id="27"/>
      <w:tr w:rsidR="00E672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775294">
            <w:pPr>
              <w:rPr>
                <w:vanish/>
              </w:rPr>
            </w:pPr>
            <w:r>
              <w:fldChar w:fldCharType="begin"/>
            </w:r>
            <w:r w:rsidR="004B330A">
              <w:instrText>TC "Антроповский муниципальный округ" \f C \l "2"</w:instrText>
            </w:r>
            <w:r>
              <w:fldChar w:fldCharType="end"/>
            </w:r>
          </w:p>
          <w:p w:rsidR="00E67223" w:rsidRDefault="004B330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Антроповский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1 045,400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1 045,400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1 045,400</w:t>
            </w:r>
          </w:p>
        </w:tc>
      </w:tr>
      <w:bookmarkStart w:id="28" w:name="_TocКадыйский_муниципальный_округ"/>
      <w:bookmarkEnd w:id="28"/>
      <w:tr w:rsidR="00E672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775294">
            <w:pPr>
              <w:rPr>
                <w:vanish/>
              </w:rPr>
            </w:pPr>
            <w:r>
              <w:fldChar w:fldCharType="begin"/>
            </w:r>
            <w:r w:rsidR="004B330A">
              <w:instrText>TC "Кадыйский муниципальный округ" \f C \l "2"</w:instrText>
            </w:r>
            <w:r>
              <w:fldChar w:fldCharType="end"/>
            </w:r>
          </w:p>
          <w:p w:rsidR="00E67223" w:rsidRDefault="004B330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Кадыйский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493,000</w:t>
            </w:r>
          </w:p>
        </w:tc>
      </w:tr>
      <w:bookmarkStart w:id="29" w:name="_TocМакарьевский_муниципальный_округ"/>
      <w:bookmarkEnd w:id="29"/>
      <w:tr w:rsidR="00E672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775294">
            <w:pPr>
              <w:rPr>
                <w:vanish/>
              </w:rPr>
            </w:pPr>
            <w:r>
              <w:fldChar w:fldCharType="begin"/>
            </w:r>
            <w:r w:rsidR="004B330A">
              <w:instrText>TC "Макарьевский муниципальный округ" \f C \l "2"</w:instrText>
            </w:r>
            <w:r>
              <w:fldChar w:fldCharType="end"/>
            </w:r>
          </w:p>
          <w:p w:rsidR="00E67223" w:rsidRDefault="004B330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Макарьевский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2 351,500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2 351,500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2 351,500</w:t>
            </w:r>
          </w:p>
        </w:tc>
      </w:tr>
      <w:bookmarkStart w:id="30" w:name="_TocОктябрьский__муниципальный_округ"/>
      <w:bookmarkEnd w:id="30"/>
      <w:tr w:rsidR="00E672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775294">
            <w:pPr>
              <w:rPr>
                <w:vanish/>
              </w:rPr>
            </w:pPr>
            <w:r>
              <w:fldChar w:fldCharType="begin"/>
            </w:r>
            <w:r w:rsidR="004B330A">
              <w:instrText>TC "Октябрьский  муниципальный округ" \f C \l "2"</w:instrText>
            </w:r>
            <w:r>
              <w:fldChar w:fldCharType="end"/>
            </w:r>
          </w:p>
          <w:p w:rsidR="00E67223" w:rsidRDefault="004B330A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2 494,500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2 494,500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67223" w:rsidRDefault="004B330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2 494,500</w:t>
            </w:r>
          </w:p>
        </w:tc>
      </w:tr>
      <w:tr w:rsidR="00E672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67223" w:rsidRDefault="004B330A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67223" w:rsidRDefault="004B330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57 657,700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67223" w:rsidRDefault="004B330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57 619,900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E67223" w:rsidRDefault="004B330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57 619,900</w:t>
            </w:r>
          </w:p>
        </w:tc>
      </w:tr>
    </w:tbl>
    <w:p w:rsidR="000E3795" w:rsidRDefault="000E3795"/>
    <w:sectPr w:rsidR="000E3795" w:rsidSect="007739EA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27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7223" w:rsidRDefault="00E67223" w:rsidP="00E67223">
      <w:r>
        <w:separator/>
      </w:r>
    </w:p>
  </w:endnote>
  <w:endnote w:type="continuationSeparator" w:id="1">
    <w:p w:rsidR="00E67223" w:rsidRDefault="00E67223" w:rsidP="00E672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E67223">
      <w:trPr>
        <w:trHeight w:val="566"/>
      </w:trPr>
      <w:tc>
        <w:tcPr>
          <w:tcW w:w="10421" w:type="dxa"/>
        </w:tcPr>
        <w:p w:rsidR="00E67223" w:rsidRDefault="00775294">
          <w:pPr>
            <w:jc w:val="right"/>
            <w:rPr>
              <w:color w:val="000000"/>
            </w:rPr>
          </w:pPr>
          <w:r>
            <w:fldChar w:fldCharType="begin"/>
          </w:r>
          <w:r w:rsidR="004B330A">
            <w:rPr>
              <w:color w:val="000000"/>
            </w:rPr>
            <w:instrText>PAGE</w:instrText>
          </w:r>
          <w:r>
            <w:fldChar w:fldCharType="separate"/>
          </w:r>
          <w:r w:rsidR="007739EA">
            <w:rPr>
              <w:noProof/>
              <w:color w:val="000000"/>
            </w:rPr>
            <w:t>270</w:t>
          </w:r>
          <w:r>
            <w:fldChar w:fldCharType="end"/>
          </w:r>
        </w:p>
        <w:p w:rsidR="00E67223" w:rsidRDefault="00E67223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7223" w:rsidRDefault="00E67223" w:rsidP="00E67223">
      <w:r>
        <w:separator/>
      </w:r>
    </w:p>
  </w:footnote>
  <w:footnote w:type="continuationSeparator" w:id="1">
    <w:p w:rsidR="00E67223" w:rsidRDefault="00E67223" w:rsidP="00E672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E67223">
      <w:tc>
        <w:tcPr>
          <w:tcW w:w="10421" w:type="dxa"/>
        </w:tcPr>
        <w:p w:rsidR="00E67223" w:rsidRDefault="00E67223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7223"/>
    <w:rsid w:val="000E3795"/>
    <w:rsid w:val="00475958"/>
    <w:rsid w:val="004B330A"/>
    <w:rsid w:val="007739EA"/>
    <w:rsid w:val="00775294"/>
    <w:rsid w:val="00E67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7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6722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506</Words>
  <Characters>2890</Characters>
  <Application>Microsoft Office Word</Application>
  <DocSecurity>0</DocSecurity>
  <Lines>24</Lines>
  <Paragraphs>6</Paragraphs>
  <ScaleCrop>false</ScaleCrop>
  <Company/>
  <LinksUpToDate>false</LinksUpToDate>
  <CharactersWithSpaces>3390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Суворова Татьяна Николаевна</dc:creator>
  <cp:lastModifiedBy>Горшкова Татьяна Борисовна</cp:lastModifiedBy>
  <cp:revision>4</cp:revision>
  <dcterms:created xsi:type="dcterms:W3CDTF">2024-10-10T07:49:00Z</dcterms:created>
  <dcterms:modified xsi:type="dcterms:W3CDTF">2024-10-11T12:16:00Z</dcterms:modified>
</cp:coreProperties>
</file>